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Paantrat"/>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Sraopastraipa"/>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9956D4"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9956D4" w:rsidRPr="009956D4" w14:paraId="6A22A1F8" w14:textId="77777777" w:rsidTr="009A1DE3">
        <w:tc>
          <w:tcPr>
            <w:tcW w:w="815" w:type="dxa"/>
            <w:tcBorders>
              <w:top w:val="single" w:sz="4" w:space="0" w:color="000000"/>
              <w:left w:val="single" w:sz="4" w:space="0" w:color="000000"/>
              <w:bottom w:val="single" w:sz="4" w:space="0" w:color="000000"/>
              <w:right w:val="single" w:sz="4" w:space="0" w:color="000000"/>
            </w:tcBorders>
          </w:tcPr>
          <w:p w14:paraId="44782169" w14:textId="4ECC8AA9" w:rsidR="009956D4" w:rsidRPr="009956D4" w:rsidRDefault="00F00FA3"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009956D4" w:rsidRPr="009956D4">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tcPr>
          <w:p w14:paraId="42AC2949" w14:textId="52E570D7" w:rsidR="008719F5" w:rsidRDefault="003B12E4" w:rsidP="009956D4">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lang w:eastAsia="en-US"/>
              </w:rPr>
            </w:pPr>
            <w:r w:rsidRPr="00833FD5">
              <w:rPr>
                <w:rFonts w:ascii="Times New Roman" w:eastAsia="Arial Unicode MS" w:hAnsi="Times New Roman" w:cs="Times New Roman"/>
                <w:sz w:val="22"/>
                <w:szCs w:val="22"/>
                <w:bdr w:val="nil"/>
                <w:lang w:eastAsia="en-US"/>
              </w:rPr>
              <w:t xml:space="preserve">Tiekėjas per paskutinius 3 metus arba per laiką nuo tiekėjo įregistravimo dienos (jeigu tiekėjas vykdo veiklą mažiau nei 3 metus) iki pasiūlymo pateikimo termino pabaigos pagal vieną ar daugiau sutarčių yra savo jėgomis </w:t>
            </w:r>
            <w:r w:rsidR="00537B0B">
              <w:rPr>
                <w:rFonts w:ascii="Times New Roman" w:eastAsia="Arial Unicode MS" w:hAnsi="Times New Roman" w:cs="Times New Roman"/>
                <w:sz w:val="22"/>
                <w:szCs w:val="22"/>
                <w:bdr w:val="nil"/>
                <w:lang w:eastAsia="en-US"/>
              </w:rPr>
              <w:t xml:space="preserve">pardavęs </w:t>
            </w:r>
            <w:r>
              <w:rPr>
                <w:rFonts w:ascii="Times New Roman" w:eastAsia="Arial Unicode MS" w:hAnsi="Times New Roman" w:cs="Times New Roman"/>
                <w:sz w:val="22"/>
                <w:szCs w:val="22"/>
                <w:bdr w:val="nil"/>
                <w:lang w:eastAsia="en-US"/>
              </w:rPr>
              <w:t xml:space="preserve"> </w:t>
            </w:r>
            <w:r w:rsidR="00C91192" w:rsidRPr="00C91192">
              <w:rPr>
                <w:rFonts w:ascii="Times New Roman" w:eastAsia="Arial Unicode MS" w:hAnsi="Times New Roman" w:cs="Times New Roman"/>
                <w:sz w:val="22"/>
                <w:szCs w:val="22"/>
                <w:bdr w:val="nil"/>
                <w:lang w:eastAsia="en-US"/>
              </w:rPr>
              <w:t>mokslinės, laboratorinės įrangos ir/ar matavimo prietaisų</w:t>
            </w:r>
            <w:r w:rsidRPr="00833FD5">
              <w:rPr>
                <w:rFonts w:ascii="Times New Roman" w:eastAsia="Arial Unicode MS" w:hAnsi="Times New Roman" w:cs="Times New Roman"/>
                <w:sz w:val="22"/>
                <w:szCs w:val="22"/>
                <w:bdr w:val="nil"/>
                <w:lang w:eastAsia="en-US"/>
              </w:rPr>
              <w:t xml:space="preserve">, kurių vertė yra </w:t>
            </w:r>
            <w:r w:rsidRPr="0080181B">
              <w:rPr>
                <w:rFonts w:ascii="Times New Roman" w:eastAsia="Arial Unicode MS" w:hAnsi="Times New Roman" w:cs="Times New Roman"/>
                <w:b/>
                <w:bCs/>
                <w:sz w:val="22"/>
                <w:szCs w:val="22"/>
                <w:bdr w:val="nil"/>
                <w:lang w:eastAsia="en-US"/>
              </w:rPr>
              <w:t xml:space="preserve">ne mažesnė kaip </w:t>
            </w:r>
            <w:r w:rsidR="000036DD">
              <w:rPr>
                <w:rFonts w:ascii="Times New Roman" w:eastAsia="Arial Unicode MS" w:hAnsi="Times New Roman" w:cs="Times New Roman"/>
                <w:b/>
                <w:bCs/>
                <w:sz w:val="22"/>
                <w:szCs w:val="22"/>
                <w:bdr w:val="nil"/>
                <w:lang w:eastAsia="en-US"/>
              </w:rPr>
              <w:t>75</w:t>
            </w:r>
            <w:r>
              <w:rPr>
                <w:rFonts w:ascii="Times New Roman" w:eastAsia="Arial Unicode MS" w:hAnsi="Times New Roman" w:cs="Times New Roman"/>
                <w:b/>
                <w:bCs/>
                <w:sz w:val="22"/>
                <w:szCs w:val="22"/>
                <w:bdr w:val="nil"/>
                <w:lang w:eastAsia="en-US"/>
              </w:rPr>
              <w:t xml:space="preserve"> </w:t>
            </w:r>
            <w:r w:rsidRPr="0080181B">
              <w:rPr>
                <w:rFonts w:ascii="Times New Roman" w:eastAsia="Arial Unicode MS" w:hAnsi="Times New Roman" w:cs="Times New Roman"/>
                <w:b/>
                <w:bCs/>
                <w:sz w:val="22"/>
                <w:szCs w:val="22"/>
                <w:bdr w:val="nil"/>
                <w:lang w:eastAsia="en-US"/>
              </w:rPr>
              <w:t>000 (</w:t>
            </w:r>
            <w:r w:rsidR="000036DD">
              <w:rPr>
                <w:rFonts w:ascii="Times New Roman" w:eastAsia="Arial Unicode MS" w:hAnsi="Times New Roman" w:cs="Times New Roman"/>
                <w:b/>
                <w:bCs/>
                <w:sz w:val="22"/>
                <w:szCs w:val="22"/>
                <w:bdr w:val="nil"/>
                <w:lang w:eastAsia="en-US"/>
              </w:rPr>
              <w:t>septynias</w:t>
            </w:r>
            <w:r w:rsidR="00502A88">
              <w:rPr>
                <w:rFonts w:ascii="Times New Roman" w:eastAsia="Arial Unicode MS" w:hAnsi="Times New Roman" w:cs="Times New Roman"/>
                <w:b/>
                <w:bCs/>
                <w:sz w:val="22"/>
                <w:szCs w:val="22"/>
                <w:bdr w:val="nil"/>
                <w:lang w:eastAsia="en-US"/>
              </w:rPr>
              <w:t xml:space="preserve">dešimt penki </w:t>
            </w:r>
            <w:r w:rsidRPr="0080181B">
              <w:rPr>
                <w:rFonts w:ascii="Times New Roman" w:eastAsia="Arial Unicode MS" w:hAnsi="Times New Roman" w:cs="Times New Roman"/>
                <w:b/>
                <w:bCs/>
                <w:sz w:val="22"/>
                <w:szCs w:val="22"/>
                <w:bdr w:val="nil"/>
                <w:lang w:eastAsia="en-US"/>
              </w:rPr>
              <w:t>tūkstanči</w:t>
            </w:r>
            <w:r w:rsidR="00A97913">
              <w:rPr>
                <w:rFonts w:ascii="Times New Roman" w:eastAsia="Arial Unicode MS" w:hAnsi="Times New Roman" w:cs="Times New Roman"/>
                <w:b/>
                <w:bCs/>
                <w:sz w:val="22"/>
                <w:szCs w:val="22"/>
                <w:bdr w:val="nil"/>
                <w:lang w:eastAsia="en-US"/>
              </w:rPr>
              <w:t>ai</w:t>
            </w:r>
            <w:r w:rsidRPr="0080181B">
              <w:rPr>
                <w:rFonts w:ascii="Times New Roman" w:eastAsia="Arial Unicode MS" w:hAnsi="Times New Roman" w:cs="Times New Roman"/>
                <w:b/>
                <w:bCs/>
                <w:sz w:val="22"/>
                <w:szCs w:val="22"/>
                <w:bdr w:val="nil"/>
                <w:lang w:eastAsia="en-US"/>
              </w:rPr>
              <w:t>) Eur be PVM.</w:t>
            </w:r>
          </w:p>
          <w:p w14:paraId="4FA68306" w14:textId="61B8AE3C" w:rsidR="00511424" w:rsidRPr="009956D4" w:rsidRDefault="0051142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481E32">
              <w:rPr>
                <w:rFonts w:ascii="Times New Roman" w:eastAsia="Arial Unicode MS" w:hAnsi="Times New Roman" w:cs="Times New Roman"/>
                <w:sz w:val="22"/>
                <w:szCs w:val="22"/>
                <w:bdr w:val="nil"/>
                <w:lang w:eastAsia="en-US"/>
              </w:rPr>
              <w:t>Tiekėjai kvalifikacijos patirtį gali įrodinėti tiek baigtomis vykdyti sutartimis, tiek vykdomų sutarčių įvykdytomis dalimis.</w:t>
            </w:r>
          </w:p>
        </w:tc>
        <w:tc>
          <w:tcPr>
            <w:tcW w:w="3402" w:type="dxa"/>
            <w:tcBorders>
              <w:top w:val="single" w:sz="4" w:space="0" w:color="000000"/>
              <w:left w:val="single" w:sz="4" w:space="0" w:color="000000"/>
              <w:bottom w:val="single" w:sz="4" w:space="0" w:color="000000"/>
              <w:right w:val="single" w:sz="4" w:space="0" w:color="000000"/>
            </w:tcBorders>
          </w:tcPr>
          <w:p w14:paraId="040A79F4" w14:textId="77777777" w:rsidR="00236E60" w:rsidRPr="00376940"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i/>
                <w:iCs/>
                <w:sz w:val="22"/>
                <w:szCs w:val="22"/>
                <w:bdr w:val="nil"/>
              </w:rPr>
            </w:pPr>
            <w:r w:rsidRPr="00376940">
              <w:rPr>
                <w:rFonts w:ascii="Times New Roman" w:eastAsia="Arial Unicode MS" w:hAnsi="Times New Roman" w:cs="Times New Roman"/>
                <w:b/>
                <w:bCs/>
                <w:i/>
                <w:iCs/>
                <w:sz w:val="22"/>
                <w:szCs w:val="22"/>
                <w:bdr w:val="nil"/>
              </w:rPr>
              <w:t>Pateikiama su pasiūlymu:</w:t>
            </w:r>
            <w:r w:rsidRPr="00376940">
              <w:rPr>
                <w:rFonts w:ascii="Times New Roman" w:eastAsia="Arial Unicode MS" w:hAnsi="Times New Roman" w:cs="Times New Roman"/>
                <w:i/>
                <w:iCs/>
                <w:sz w:val="22"/>
                <w:szCs w:val="22"/>
                <w:bdr w:val="nil"/>
              </w:rPr>
              <w:t xml:space="preserve"> </w:t>
            </w:r>
          </w:p>
          <w:p w14:paraId="20F54555" w14:textId="77777777" w:rsidR="00236E60" w:rsidRPr="00376940"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376940">
              <w:rPr>
                <w:rFonts w:ascii="Times New Roman" w:eastAsia="Arial Unicode MS" w:hAnsi="Times New Roman" w:cs="Times New Roman"/>
                <w:sz w:val="22"/>
                <w:szCs w:val="22"/>
                <w:bdr w:val="nil"/>
              </w:rPr>
              <w:t>1.</w:t>
            </w:r>
            <w:r w:rsidRPr="00376940">
              <w:rPr>
                <w:rFonts w:ascii="Times New Roman" w:eastAsia="Arial Unicode MS" w:hAnsi="Times New Roman" w:cs="Times New Roman"/>
                <w:i/>
                <w:iCs/>
                <w:sz w:val="22"/>
                <w:szCs w:val="22"/>
                <w:bdr w:val="nil"/>
              </w:rPr>
              <w:t xml:space="preserve"> </w:t>
            </w:r>
            <w:r w:rsidRPr="00376940">
              <w:rPr>
                <w:rFonts w:ascii="Times New Roman" w:eastAsia="Arial Unicode MS" w:hAnsi="Times New Roman" w:cs="Times New Roman"/>
                <w:bCs/>
                <w:sz w:val="22"/>
                <w:szCs w:val="22"/>
                <w:bdr w:val="nil"/>
              </w:rPr>
              <w:t>EBVPD,</w:t>
            </w:r>
          </w:p>
          <w:p w14:paraId="7C71907D" w14:textId="66C028E8" w:rsidR="00236E60" w:rsidRPr="00376940"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376940">
              <w:rPr>
                <w:rFonts w:ascii="Times New Roman" w:eastAsia="Arial Unicode MS" w:hAnsi="Times New Roman" w:cs="Times New Roman"/>
                <w:bCs/>
                <w:sz w:val="22"/>
                <w:szCs w:val="22"/>
                <w:bdr w:val="nil"/>
              </w:rPr>
              <w:t xml:space="preserve">2. Pagrindinių per paskutinius 3 metus pristatytų prekių sąrašas, kuriame nurodyta pristatytų prekių vertė be PVM, </w:t>
            </w:r>
            <w:r>
              <w:rPr>
                <w:rFonts w:ascii="Times New Roman" w:eastAsia="Arial Unicode MS" w:hAnsi="Times New Roman" w:cs="Times New Roman"/>
                <w:bCs/>
                <w:sz w:val="22"/>
                <w:szCs w:val="22"/>
                <w:bdr w:val="nil"/>
              </w:rPr>
              <w:t xml:space="preserve">pristatytų prekių </w:t>
            </w:r>
            <w:r w:rsidRPr="00376940">
              <w:rPr>
                <w:rFonts w:ascii="Times New Roman" w:eastAsia="Arial Unicode MS" w:hAnsi="Times New Roman" w:cs="Times New Roman"/>
                <w:bCs/>
                <w:sz w:val="22"/>
                <w:szCs w:val="22"/>
                <w:bdr w:val="nil"/>
              </w:rPr>
              <w:t xml:space="preserve"> datos ir prekių gavėjų (tiek viešųjų, tiek privačiųjų) kontaktiniai duomeny</w:t>
            </w:r>
            <w:r w:rsidRPr="0014606F">
              <w:rPr>
                <w:rFonts w:ascii="Times New Roman" w:eastAsia="Arial Unicode MS" w:hAnsi="Times New Roman" w:cs="Times New Roman"/>
                <w:bCs/>
                <w:sz w:val="22"/>
                <w:szCs w:val="22"/>
                <w:bdr w:val="nil"/>
              </w:rPr>
              <w:t xml:space="preserve">s (pirkimo sąlygų </w:t>
            </w:r>
            <w:r w:rsidR="0014606F" w:rsidRPr="0014606F">
              <w:rPr>
                <w:rFonts w:ascii="Times New Roman" w:eastAsia="Arial Unicode MS" w:hAnsi="Times New Roman" w:cs="Times New Roman"/>
                <w:bCs/>
                <w:sz w:val="22"/>
                <w:szCs w:val="22"/>
                <w:bdr w:val="nil"/>
              </w:rPr>
              <w:t>8</w:t>
            </w:r>
            <w:r w:rsidRPr="0014606F">
              <w:rPr>
                <w:rFonts w:ascii="Times New Roman" w:eastAsia="Arial Unicode MS" w:hAnsi="Times New Roman" w:cs="Times New Roman"/>
                <w:bCs/>
                <w:sz w:val="22"/>
                <w:szCs w:val="22"/>
                <w:bdr w:val="nil"/>
              </w:rPr>
              <w:t xml:space="preserve"> priedas).</w:t>
            </w:r>
          </w:p>
          <w:p w14:paraId="1D511413" w14:textId="77777777" w:rsidR="00FE4708" w:rsidRPr="00FE4708" w:rsidRDefault="00FE4708"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E4708">
              <w:rPr>
                <w:rFonts w:ascii="Times New Roman" w:eastAsia="Arial Unicode MS" w:hAnsi="Times New Roman" w:cs="Times New Roman"/>
                <w:b/>
                <w:bCs/>
                <w:sz w:val="22"/>
                <w:szCs w:val="22"/>
                <w:bdr w:val="nil"/>
              </w:rPr>
              <w:t>Dokumentai, kuriuos turės pateikti galimas laimėtojas:</w:t>
            </w:r>
          </w:p>
          <w:p w14:paraId="262280D7" w14:textId="419A9F84" w:rsidR="009956D4" w:rsidRPr="00FE4708" w:rsidRDefault="00236E60"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236E60">
              <w:rPr>
                <w:rFonts w:ascii="Times New Roman" w:eastAsia="Arial Unicode MS" w:hAnsi="Times New Roman" w:cs="Times New Roman"/>
                <w:sz w:val="22"/>
                <w:szCs w:val="22"/>
                <w:bdr w:val="nil"/>
              </w:rPr>
              <w:t>Užsakovų pažymos, kuriose būtų nurodytos pristatytų prekių vertės, datos, prekių gavėjai, ar prekės buvo pristatytos tinkamai.</w:t>
            </w:r>
          </w:p>
        </w:tc>
        <w:tc>
          <w:tcPr>
            <w:tcW w:w="3260" w:type="dxa"/>
            <w:tcBorders>
              <w:top w:val="single" w:sz="4" w:space="0" w:color="000000"/>
              <w:left w:val="single" w:sz="4" w:space="0" w:color="000000"/>
              <w:bottom w:val="single" w:sz="4" w:space="0" w:color="000000"/>
              <w:right w:val="single" w:sz="4" w:space="0" w:color="000000"/>
            </w:tcBorders>
          </w:tcPr>
          <w:p w14:paraId="6FB43356"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Jeigu pasiūlymą teikia ūkio subjektų grupė – reikalavimą turi atitikti visi ūkio subjektų grupės nariai kartu (ūkio subjektų grupės narių turima patirtis sumuojama), atsižvelgiant į jų prisiimamus įsipareigojimus.</w:t>
            </w:r>
          </w:p>
          <w:p w14:paraId="6F224D98"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1207BB08"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Subtiekėjams šis reikalavimas nenustatomas.</w:t>
            </w:r>
          </w:p>
          <w:p w14:paraId="4D9ECA4B"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2FEB1F75" w14:textId="5FC37569" w:rsidR="009B1D68" w:rsidRPr="009956D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tc>
      </w:tr>
      <w:tr w:rsidR="00FE1CC4" w:rsidRPr="00FE1CC4" w14:paraId="036B8EB1" w14:textId="77777777" w:rsidTr="009A1DE3">
        <w:tc>
          <w:tcPr>
            <w:tcW w:w="815" w:type="dxa"/>
            <w:tcBorders>
              <w:top w:val="single" w:sz="4" w:space="0" w:color="000000"/>
              <w:left w:val="single" w:sz="4" w:space="0" w:color="000000"/>
              <w:bottom w:val="single" w:sz="4" w:space="0" w:color="000000"/>
              <w:right w:val="single" w:sz="4" w:space="0" w:color="000000"/>
            </w:tcBorders>
          </w:tcPr>
          <w:p w14:paraId="3AEB72FA" w14:textId="5601D1B6" w:rsidR="00FE1CC4" w:rsidRDefault="00FE1CC4" w:rsidP="00FE1CC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p>
        </w:tc>
        <w:tc>
          <w:tcPr>
            <w:tcW w:w="2724" w:type="dxa"/>
            <w:tcBorders>
              <w:top w:val="single" w:sz="4" w:space="0" w:color="000000"/>
              <w:left w:val="single" w:sz="4" w:space="0" w:color="000000"/>
              <w:bottom w:val="single" w:sz="4" w:space="0" w:color="000000"/>
              <w:right w:val="single" w:sz="4" w:space="0" w:color="000000"/>
            </w:tcBorders>
          </w:tcPr>
          <w:p w14:paraId="75A6B111" w14:textId="5BB5516E" w:rsidR="00FE1CC4" w:rsidRPr="00833FD5" w:rsidRDefault="00FE1CC4" w:rsidP="00FE1CC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tc>
        <w:tc>
          <w:tcPr>
            <w:tcW w:w="3402" w:type="dxa"/>
            <w:tcBorders>
              <w:top w:val="single" w:sz="4" w:space="0" w:color="000000"/>
              <w:left w:val="single" w:sz="4" w:space="0" w:color="000000"/>
              <w:bottom w:val="single" w:sz="4" w:space="0" w:color="000000"/>
              <w:right w:val="single" w:sz="4" w:space="0" w:color="000000"/>
            </w:tcBorders>
          </w:tcPr>
          <w:p w14:paraId="16E3C79F" w14:textId="2FA4AE09" w:rsidR="00FE1CC4" w:rsidRPr="00EC70F7" w:rsidRDefault="00FE1CC4" w:rsidP="00EC70F7">
            <w:pPr>
              <w:pBdr>
                <w:top w:val="nil"/>
                <w:left w:val="nil"/>
                <w:bottom w:val="nil"/>
                <w:right w:val="nil"/>
                <w:between w:val="nil"/>
                <w:bar w:val="nil"/>
              </w:pBdr>
              <w:spacing w:after="0" w:line="240" w:lineRule="auto"/>
              <w:rPr>
                <w:rFonts w:ascii="Times New Roman" w:eastAsia="Arial Unicode MS" w:hAnsi="Times New Roman" w:cs="Times New Roman"/>
                <w:sz w:val="22"/>
                <w:szCs w:val="22"/>
                <w:bdr w:val="nil"/>
                <w:lang w:eastAsia="en-US"/>
              </w:rPr>
            </w:pPr>
          </w:p>
        </w:tc>
        <w:tc>
          <w:tcPr>
            <w:tcW w:w="3260" w:type="dxa"/>
            <w:tcBorders>
              <w:top w:val="single" w:sz="4" w:space="0" w:color="000000"/>
              <w:left w:val="single" w:sz="4" w:space="0" w:color="000000"/>
              <w:bottom w:val="single" w:sz="4" w:space="0" w:color="000000"/>
              <w:right w:val="single" w:sz="4" w:space="0" w:color="000000"/>
            </w:tcBorders>
          </w:tcPr>
          <w:p w14:paraId="3B6DEEB6" w14:textId="77777777" w:rsidR="00FE1CC4" w:rsidRPr="00D5001F" w:rsidRDefault="00FE1CC4" w:rsidP="00EC70F7">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p>
        </w:tc>
      </w:tr>
      <w:tr w:rsidR="00FE1CC4" w:rsidRPr="009956D4"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tcPr>
          <w:p w14:paraId="4F8B6BCF" w14:textId="77777777" w:rsidR="00FE1CC4" w:rsidRPr="009956D4" w:rsidRDefault="00FE1CC4" w:rsidP="00FE1CC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Pastabos:</w:t>
            </w:r>
          </w:p>
          <w:p w14:paraId="32B3CD66" w14:textId="77777777" w:rsidR="00FE1CC4" w:rsidRPr="009956D4" w:rsidRDefault="00FE1CC4" w:rsidP="00FE1CC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46818703" w:rsidR="00317FD5" w:rsidRPr="00E35121" w:rsidRDefault="00317FD5" w:rsidP="009D306D">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lastRenderedPageBreak/>
        <w:t>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(kvazisubtiekėjai)</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881E5" w14:textId="77777777" w:rsidR="009807FF" w:rsidRDefault="009807FF" w:rsidP="00982698">
      <w:pPr>
        <w:spacing w:after="0" w:line="240" w:lineRule="auto"/>
      </w:pPr>
      <w:r>
        <w:separator/>
      </w:r>
    </w:p>
  </w:endnote>
  <w:endnote w:type="continuationSeparator" w:id="0">
    <w:p w14:paraId="7C03A513" w14:textId="77777777" w:rsidR="009807FF" w:rsidRDefault="009807FF"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1B19C" w14:textId="77777777" w:rsidR="009807FF" w:rsidRDefault="009807FF" w:rsidP="00982698">
      <w:pPr>
        <w:spacing w:after="0" w:line="240" w:lineRule="auto"/>
      </w:pPr>
      <w:r>
        <w:separator/>
      </w:r>
    </w:p>
  </w:footnote>
  <w:footnote w:type="continuationSeparator" w:id="0">
    <w:p w14:paraId="45A61EBD" w14:textId="77777777" w:rsidR="009807FF" w:rsidRDefault="009807FF"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036DD"/>
    <w:rsid w:val="000118FB"/>
    <w:rsid w:val="000212A6"/>
    <w:rsid w:val="00021DB5"/>
    <w:rsid w:val="00023277"/>
    <w:rsid w:val="000416C7"/>
    <w:rsid w:val="00042CDF"/>
    <w:rsid w:val="00043615"/>
    <w:rsid w:val="000550AF"/>
    <w:rsid w:val="00062FE8"/>
    <w:rsid w:val="000648B8"/>
    <w:rsid w:val="00071503"/>
    <w:rsid w:val="0007186E"/>
    <w:rsid w:val="00095B7F"/>
    <w:rsid w:val="000A219D"/>
    <w:rsid w:val="000C22FB"/>
    <w:rsid w:val="00107268"/>
    <w:rsid w:val="0011658C"/>
    <w:rsid w:val="00117ADB"/>
    <w:rsid w:val="001204DF"/>
    <w:rsid w:val="00130E86"/>
    <w:rsid w:val="00145A71"/>
    <w:rsid w:val="0014606F"/>
    <w:rsid w:val="001562FD"/>
    <w:rsid w:val="001621EC"/>
    <w:rsid w:val="00186A6F"/>
    <w:rsid w:val="00186BB6"/>
    <w:rsid w:val="00190749"/>
    <w:rsid w:val="001A62A7"/>
    <w:rsid w:val="001C21CC"/>
    <w:rsid w:val="001C26B0"/>
    <w:rsid w:val="001E3418"/>
    <w:rsid w:val="001F64D8"/>
    <w:rsid w:val="00205C53"/>
    <w:rsid w:val="00225B7C"/>
    <w:rsid w:val="00236E60"/>
    <w:rsid w:val="00240E19"/>
    <w:rsid w:val="00241CCD"/>
    <w:rsid w:val="00257D8F"/>
    <w:rsid w:val="002670A6"/>
    <w:rsid w:val="002956DA"/>
    <w:rsid w:val="002A5AD0"/>
    <w:rsid w:val="002B5275"/>
    <w:rsid w:val="002B7A5F"/>
    <w:rsid w:val="002C31FA"/>
    <w:rsid w:val="002E6429"/>
    <w:rsid w:val="002F365A"/>
    <w:rsid w:val="00310641"/>
    <w:rsid w:val="003119F1"/>
    <w:rsid w:val="00317FD5"/>
    <w:rsid w:val="00376D2C"/>
    <w:rsid w:val="00380920"/>
    <w:rsid w:val="00385405"/>
    <w:rsid w:val="00390809"/>
    <w:rsid w:val="003A12CA"/>
    <w:rsid w:val="003A54D7"/>
    <w:rsid w:val="003B12E4"/>
    <w:rsid w:val="003D63EE"/>
    <w:rsid w:val="00442792"/>
    <w:rsid w:val="00445EEE"/>
    <w:rsid w:val="00454AEF"/>
    <w:rsid w:val="00462581"/>
    <w:rsid w:val="00477754"/>
    <w:rsid w:val="004844E0"/>
    <w:rsid w:val="004A7051"/>
    <w:rsid w:val="004A78D7"/>
    <w:rsid w:val="004B4797"/>
    <w:rsid w:val="004C4724"/>
    <w:rsid w:val="004D17B8"/>
    <w:rsid w:val="004E76E5"/>
    <w:rsid w:val="004F1539"/>
    <w:rsid w:val="004F2D2B"/>
    <w:rsid w:val="00502A88"/>
    <w:rsid w:val="00511424"/>
    <w:rsid w:val="00532AAE"/>
    <w:rsid w:val="00532E72"/>
    <w:rsid w:val="00537B0B"/>
    <w:rsid w:val="00574DE8"/>
    <w:rsid w:val="005A73FD"/>
    <w:rsid w:val="005D1FD7"/>
    <w:rsid w:val="005D48AA"/>
    <w:rsid w:val="005E41FA"/>
    <w:rsid w:val="005F0666"/>
    <w:rsid w:val="006049B7"/>
    <w:rsid w:val="00613429"/>
    <w:rsid w:val="00621299"/>
    <w:rsid w:val="0062740D"/>
    <w:rsid w:val="006461E6"/>
    <w:rsid w:val="00653706"/>
    <w:rsid w:val="00683C64"/>
    <w:rsid w:val="006872E9"/>
    <w:rsid w:val="006A3DCA"/>
    <w:rsid w:val="006A6E20"/>
    <w:rsid w:val="006C493A"/>
    <w:rsid w:val="006E2EF5"/>
    <w:rsid w:val="006F12DE"/>
    <w:rsid w:val="006F27D1"/>
    <w:rsid w:val="006F7C0C"/>
    <w:rsid w:val="00707D39"/>
    <w:rsid w:val="00722B9B"/>
    <w:rsid w:val="00757F9D"/>
    <w:rsid w:val="007764C4"/>
    <w:rsid w:val="00783040"/>
    <w:rsid w:val="00797DF0"/>
    <w:rsid w:val="007A71EC"/>
    <w:rsid w:val="007C4783"/>
    <w:rsid w:val="007E215E"/>
    <w:rsid w:val="007E57ED"/>
    <w:rsid w:val="008012A7"/>
    <w:rsid w:val="00830BCD"/>
    <w:rsid w:val="00833FD5"/>
    <w:rsid w:val="00836C81"/>
    <w:rsid w:val="00855960"/>
    <w:rsid w:val="00862F8E"/>
    <w:rsid w:val="0086507E"/>
    <w:rsid w:val="008719F5"/>
    <w:rsid w:val="008915D4"/>
    <w:rsid w:val="008B4DE9"/>
    <w:rsid w:val="008F1683"/>
    <w:rsid w:val="00900225"/>
    <w:rsid w:val="009146BE"/>
    <w:rsid w:val="00925B07"/>
    <w:rsid w:val="00932DD0"/>
    <w:rsid w:val="0094705C"/>
    <w:rsid w:val="00950514"/>
    <w:rsid w:val="00962957"/>
    <w:rsid w:val="009807FF"/>
    <w:rsid w:val="00982698"/>
    <w:rsid w:val="00993BE4"/>
    <w:rsid w:val="009956D4"/>
    <w:rsid w:val="00996B5E"/>
    <w:rsid w:val="009A1DE3"/>
    <w:rsid w:val="009B1D68"/>
    <w:rsid w:val="009C0729"/>
    <w:rsid w:val="009C1CD0"/>
    <w:rsid w:val="009C5530"/>
    <w:rsid w:val="009D0F3F"/>
    <w:rsid w:val="009D306D"/>
    <w:rsid w:val="009D72F9"/>
    <w:rsid w:val="009E61D8"/>
    <w:rsid w:val="009E722F"/>
    <w:rsid w:val="009F3C69"/>
    <w:rsid w:val="00A32291"/>
    <w:rsid w:val="00A61BC9"/>
    <w:rsid w:val="00A66B82"/>
    <w:rsid w:val="00A77C55"/>
    <w:rsid w:val="00A97913"/>
    <w:rsid w:val="00AA588E"/>
    <w:rsid w:val="00AC0E73"/>
    <w:rsid w:val="00AC3CE9"/>
    <w:rsid w:val="00AC4912"/>
    <w:rsid w:val="00AC6641"/>
    <w:rsid w:val="00AD4655"/>
    <w:rsid w:val="00AD79B2"/>
    <w:rsid w:val="00AE360F"/>
    <w:rsid w:val="00AF209B"/>
    <w:rsid w:val="00B01C69"/>
    <w:rsid w:val="00B12C29"/>
    <w:rsid w:val="00B179A4"/>
    <w:rsid w:val="00B21AD9"/>
    <w:rsid w:val="00B404A7"/>
    <w:rsid w:val="00B4187E"/>
    <w:rsid w:val="00B533C9"/>
    <w:rsid w:val="00B600E8"/>
    <w:rsid w:val="00BA5716"/>
    <w:rsid w:val="00BA6198"/>
    <w:rsid w:val="00BC12CC"/>
    <w:rsid w:val="00BE0B21"/>
    <w:rsid w:val="00BE0F29"/>
    <w:rsid w:val="00C12C88"/>
    <w:rsid w:val="00C40AAC"/>
    <w:rsid w:val="00C6165F"/>
    <w:rsid w:val="00C619A8"/>
    <w:rsid w:val="00C83746"/>
    <w:rsid w:val="00C91192"/>
    <w:rsid w:val="00CA4FD8"/>
    <w:rsid w:val="00CB455B"/>
    <w:rsid w:val="00CD2744"/>
    <w:rsid w:val="00CF14A7"/>
    <w:rsid w:val="00CF2A5B"/>
    <w:rsid w:val="00D02D51"/>
    <w:rsid w:val="00D157A0"/>
    <w:rsid w:val="00D17B95"/>
    <w:rsid w:val="00D269AF"/>
    <w:rsid w:val="00D33EB8"/>
    <w:rsid w:val="00D5001F"/>
    <w:rsid w:val="00D61BDA"/>
    <w:rsid w:val="00D8518A"/>
    <w:rsid w:val="00DA30B1"/>
    <w:rsid w:val="00DB5E9E"/>
    <w:rsid w:val="00DB70DE"/>
    <w:rsid w:val="00DB7465"/>
    <w:rsid w:val="00DC1053"/>
    <w:rsid w:val="00E30092"/>
    <w:rsid w:val="00E35121"/>
    <w:rsid w:val="00E436E0"/>
    <w:rsid w:val="00E6239C"/>
    <w:rsid w:val="00E673CC"/>
    <w:rsid w:val="00EC5E96"/>
    <w:rsid w:val="00EC70F7"/>
    <w:rsid w:val="00EE50B5"/>
    <w:rsid w:val="00EF62D6"/>
    <w:rsid w:val="00F00FA3"/>
    <w:rsid w:val="00F24D31"/>
    <w:rsid w:val="00F328A4"/>
    <w:rsid w:val="00F5434A"/>
    <w:rsid w:val="00F55D2B"/>
    <w:rsid w:val="00F91B06"/>
    <w:rsid w:val="00FC4A07"/>
    <w:rsid w:val="00FC5C84"/>
    <w:rsid w:val="00FD095A"/>
    <w:rsid w:val="00FD7069"/>
    <w:rsid w:val="00FE02E2"/>
    <w:rsid w:val="00FE13FA"/>
    <w:rsid w:val="00FE1CC4"/>
    <w:rsid w:val="00FE4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2698"/>
    <w:pPr>
      <w:spacing w:line="276" w:lineRule="auto"/>
    </w:pPr>
    <w:rPr>
      <w:rFonts w:eastAsiaTheme="minorEastAsia"/>
      <w:sz w:val="21"/>
      <w:szCs w:val="21"/>
      <w:lang w:val="lt-LT"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982698"/>
    <w:rPr>
      <w:strike w:val="0"/>
      <w:dstrike w:val="0"/>
      <w:color w:val="auto"/>
      <w:u w:val="none"/>
      <w:effect w:val="none"/>
    </w:rPr>
  </w:style>
  <w:style w:type="paragraph" w:styleId="Puslapioinaostekstas">
    <w:name w:val="footnote text"/>
    <w:basedOn w:val="prastasis"/>
    <w:link w:val="PuslapioinaostekstasDiagrama"/>
    <w:uiPriority w:val="99"/>
    <w:unhideWhenUsed/>
    <w:rsid w:val="00982698"/>
    <w:rPr>
      <w:sz w:val="20"/>
      <w:szCs w:val="20"/>
    </w:rPr>
  </w:style>
  <w:style w:type="character" w:customStyle="1" w:styleId="PuslapioinaostekstasDiagrama">
    <w:name w:val="Puslapio išnašos tekstas Diagrama"/>
    <w:basedOn w:val="Numatytasispastraiposriftas"/>
    <w:link w:val="Puslapioinaostekstas"/>
    <w:uiPriority w:val="99"/>
    <w:rsid w:val="00982698"/>
    <w:rPr>
      <w:rFonts w:eastAsiaTheme="minorEastAsia"/>
      <w:sz w:val="20"/>
      <w:szCs w:val="20"/>
      <w:lang w:val="lt-LT" w:eastAsia="lt-LT"/>
    </w:rPr>
  </w:style>
  <w:style w:type="paragraph" w:styleId="Paantrat">
    <w:name w:val="Subtitle"/>
    <w:basedOn w:val="prastasis"/>
    <w:next w:val="prastasis"/>
    <w:link w:val="PaantratDiagrama"/>
    <w:uiPriority w:val="11"/>
    <w:qFormat/>
    <w:rsid w:val="009826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82698"/>
    <w:rPr>
      <w:rFonts w:eastAsiaTheme="minorEastAsia"/>
      <w:caps/>
      <w:color w:val="404040" w:themeColor="text1" w:themeTint="BF"/>
      <w:spacing w:val="20"/>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826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82698"/>
    <w:pPr>
      <w:ind w:left="720"/>
      <w:contextualSpacing/>
    </w:pPr>
    <w:rPr>
      <w:rFonts w:eastAsiaTheme="minorHAnsi"/>
      <w:sz w:val="22"/>
      <w:szCs w:val="22"/>
      <w:lang w:val="en-US" w:eastAsia="en-US"/>
    </w:rPr>
  </w:style>
  <w:style w:type="character" w:styleId="Puslapioinaosnuoroda">
    <w:name w:val="footnote reference"/>
    <w:basedOn w:val="Numatytasispastraiposriftas"/>
    <w:uiPriority w:val="99"/>
    <w:unhideWhenUsed/>
    <w:rsid w:val="00982698"/>
    <w:rPr>
      <w:vertAlign w:val="superscript"/>
    </w:rPr>
  </w:style>
  <w:style w:type="table" w:customStyle="1" w:styleId="TableGrid3">
    <w:name w:val="Table Grid3"/>
    <w:basedOn w:val="prastojilentel"/>
    <w:next w:val="Lentelstinklelis"/>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82698"/>
    <w:rPr>
      <w:rFonts w:ascii="Times New Roman" w:eastAsia="Times New Roman" w:hAnsi="Times New Roman" w:cs="Times New Roman"/>
      <w:lang w:val="lt-LT"/>
    </w:rPr>
  </w:style>
  <w:style w:type="table" w:styleId="Lentelstinklelis">
    <w:name w:val="Table Grid"/>
    <w:basedOn w:val="prastojilente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98269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82698"/>
    <w:rPr>
      <w:rFonts w:eastAsiaTheme="minorEastAsia"/>
      <w:sz w:val="21"/>
      <w:szCs w:val="21"/>
      <w:lang w:val="lt-LT" w:eastAsia="lt-LT"/>
    </w:rPr>
  </w:style>
  <w:style w:type="paragraph" w:styleId="Pataisymai">
    <w:name w:val="Revision"/>
    <w:hidden/>
    <w:uiPriority w:val="99"/>
    <w:semiHidden/>
    <w:rsid w:val="0062740D"/>
    <w:pPr>
      <w:spacing w:after="0" w:line="240" w:lineRule="auto"/>
    </w:pPr>
    <w:rPr>
      <w:rFonts w:eastAsiaTheme="minorEastAsia"/>
      <w:sz w:val="21"/>
      <w:szCs w:val="21"/>
      <w:lang w:val="lt-LT" w:eastAsia="lt-LT"/>
    </w:rPr>
  </w:style>
  <w:style w:type="character" w:styleId="Komentaronuoroda">
    <w:name w:val="annotation reference"/>
    <w:basedOn w:val="Numatytasispastraiposriftas"/>
    <w:uiPriority w:val="99"/>
    <w:semiHidden/>
    <w:unhideWhenUsed/>
    <w:rsid w:val="00EE50B5"/>
    <w:rPr>
      <w:sz w:val="16"/>
      <w:szCs w:val="16"/>
    </w:rPr>
  </w:style>
  <w:style w:type="paragraph" w:styleId="Komentarotekstas">
    <w:name w:val="annotation text"/>
    <w:basedOn w:val="prastasis"/>
    <w:link w:val="KomentarotekstasDiagrama"/>
    <w:uiPriority w:val="99"/>
    <w:semiHidden/>
    <w:unhideWhenUsed/>
    <w:rsid w:val="00EE50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EE50B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EE50B5"/>
    <w:rPr>
      <w:b/>
      <w:bCs/>
    </w:rPr>
  </w:style>
  <w:style w:type="character" w:customStyle="1" w:styleId="KomentarotemaDiagrama">
    <w:name w:val="Komentaro tema Diagrama"/>
    <w:basedOn w:val="KomentarotekstasDiagrama"/>
    <w:link w:val="Komentarotema"/>
    <w:uiPriority w:val="99"/>
    <w:semiHidden/>
    <w:rsid w:val="00EE50B5"/>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2384</Words>
  <Characters>1359</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Edmundas Šimoliūnas</cp:lastModifiedBy>
  <cp:revision>44</cp:revision>
  <dcterms:created xsi:type="dcterms:W3CDTF">2023-02-08T14:57:00Z</dcterms:created>
  <dcterms:modified xsi:type="dcterms:W3CDTF">2025-10-22T10:07:00Z</dcterms:modified>
</cp:coreProperties>
</file>